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F42" w:rsidRPr="00A908E1" w:rsidRDefault="00935F42" w:rsidP="00935F42">
      <w:pPr>
        <w:spacing w:line="240" w:lineRule="auto"/>
        <w:ind w:left="720" w:hanging="360"/>
        <w:rPr>
          <w:b/>
        </w:rPr>
      </w:pPr>
      <w:r w:rsidRPr="00A908E1">
        <w:rPr>
          <w:b/>
        </w:rPr>
        <w:t>LABORATORIO DEI SERVIZI DI ACCOGLIENZA TURITICA  A.S 202</w:t>
      </w:r>
      <w:r w:rsidR="00CD746F">
        <w:rPr>
          <w:b/>
        </w:rPr>
        <w:t>5</w:t>
      </w:r>
      <w:r w:rsidR="00A908E1" w:rsidRPr="00A908E1">
        <w:rPr>
          <w:b/>
        </w:rPr>
        <w:t>/</w:t>
      </w:r>
      <w:r w:rsidRPr="00A908E1">
        <w:rPr>
          <w:b/>
        </w:rPr>
        <w:t>202</w:t>
      </w:r>
      <w:r w:rsidR="00CD746F">
        <w:rPr>
          <w:b/>
        </w:rPr>
        <w:t xml:space="preserve">6 </w:t>
      </w:r>
      <w:r w:rsidR="00A908E1" w:rsidRPr="00A908E1">
        <w:rPr>
          <w:b/>
        </w:rPr>
        <w:t>CLASSE IVC ALB SERALE</w:t>
      </w:r>
    </w:p>
    <w:p w:rsidR="00A908E1" w:rsidRDefault="00A908E1" w:rsidP="00935F42">
      <w:pPr>
        <w:spacing w:line="240" w:lineRule="auto"/>
        <w:ind w:left="720" w:hanging="360"/>
      </w:pPr>
      <w:r>
        <w:t>DOCENTE ARIANNA GIGANTE</w:t>
      </w:r>
      <w:r w:rsidR="00090E01">
        <w:t>.</w:t>
      </w:r>
    </w:p>
    <w:p w:rsidR="00935F42" w:rsidRDefault="00935F42" w:rsidP="00935F42">
      <w:pPr>
        <w:pStyle w:val="Paragrafoelenco"/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b/>
          <w:i/>
          <w:u w:val="single"/>
        </w:rPr>
        <w:t>UDA 1 La gestione della clientela</w:t>
      </w:r>
    </w:p>
    <w:p w:rsidR="00935F42" w:rsidRDefault="00935F42" w:rsidP="00935F42">
      <w:pPr>
        <w:pStyle w:val="Paragrafoelenco"/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935F42" w:rsidRPr="00935F42" w:rsidRDefault="00935F42" w:rsidP="00935F42">
      <w:pPr>
        <w:pStyle w:val="Paragrafoelenco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F87DF5">
        <w:rPr>
          <w:rFonts w:ascii="Times New Roman" w:eastAsia="Times New Roman" w:hAnsi="Times New Roman" w:cs="Times New Roman"/>
          <w:sz w:val="24"/>
        </w:rPr>
        <w:t>Tipol</w:t>
      </w:r>
      <w:r w:rsidRPr="00935F42">
        <w:rPr>
          <w:rFonts w:ascii="Times New Roman" w:eastAsia="Times New Roman" w:hAnsi="Times New Roman" w:cs="Times New Roman"/>
          <w:sz w:val="24"/>
        </w:rPr>
        <w:t>ogia di clientela</w:t>
      </w:r>
    </w:p>
    <w:p w:rsidR="00935F42" w:rsidRPr="00F87DF5" w:rsidRDefault="00935F42" w:rsidP="00935F42">
      <w:pPr>
        <w:pStyle w:val="Paragrafoelenco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F87DF5">
        <w:rPr>
          <w:rFonts w:ascii="Times New Roman" w:eastAsia="Times New Roman" w:hAnsi="Times New Roman" w:cs="Times New Roman"/>
          <w:sz w:val="24"/>
        </w:rPr>
        <w:t>Criteri di classificazione</w:t>
      </w:r>
    </w:p>
    <w:p w:rsidR="00935F42" w:rsidRPr="00F87DF5" w:rsidRDefault="00935F42" w:rsidP="00935F42">
      <w:pPr>
        <w:pStyle w:val="Paragrafoelenco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F87DF5">
        <w:rPr>
          <w:rFonts w:ascii="Times New Roman" w:eastAsia="Times New Roman" w:hAnsi="Times New Roman" w:cs="Times New Roman"/>
          <w:sz w:val="24"/>
        </w:rPr>
        <w:t>Clienti leisure e business</w:t>
      </w:r>
    </w:p>
    <w:p w:rsidR="00935F42" w:rsidRPr="00F87DF5" w:rsidRDefault="00935F42" w:rsidP="00935F42">
      <w:pPr>
        <w:pStyle w:val="Paragrafoelenco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F87DF5">
        <w:rPr>
          <w:rFonts w:ascii="Times New Roman" w:eastAsia="Times New Roman" w:hAnsi="Times New Roman" w:cs="Times New Roman"/>
          <w:sz w:val="24"/>
        </w:rPr>
        <w:t>I gruppi e la loro gestione</w:t>
      </w:r>
    </w:p>
    <w:p w:rsidR="00935F42" w:rsidRPr="00F87DF5" w:rsidRDefault="00935F42" w:rsidP="00935F42">
      <w:pPr>
        <w:pStyle w:val="Paragrafoelenco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F87DF5">
        <w:rPr>
          <w:rFonts w:ascii="Times New Roman" w:eastAsia="Times New Roman" w:hAnsi="Times New Roman" w:cs="Times New Roman"/>
          <w:sz w:val="24"/>
        </w:rPr>
        <w:t>I clienti speciali</w:t>
      </w:r>
    </w:p>
    <w:p w:rsidR="00935F42" w:rsidRPr="00F87DF5" w:rsidRDefault="00935F42" w:rsidP="00935F42">
      <w:pPr>
        <w:pStyle w:val="Paragrafoelenco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F87DF5">
        <w:rPr>
          <w:rFonts w:ascii="Times New Roman" w:eastAsia="Times New Roman" w:hAnsi="Times New Roman" w:cs="Times New Roman"/>
          <w:sz w:val="24"/>
        </w:rPr>
        <w:t>I bambini e i clienti diversamente abili</w:t>
      </w:r>
    </w:p>
    <w:p w:rsidR="00935F42" w:rsidRDefault="00935F42" w:rsidP="00935F42">
      <w:pPr>
        <w:pStyle w:val="Paragrafoelenco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F87DF5">
        <w:rPr>
          <w:rFonts w:ascii="Times New Roman" w:eastAsia="Times New Roman" w:hAnsi="Times New Roman" w:cs="Times New Roman"/>
          <w:sz w:val="24"/>
        </w:rPr>
        <w:t>L’eco turista</w:t>
      </w:r>
    </w:p>
    <w:p w:rsidR="00935F42" w:rsidRDefault="00935F42" w:rsidP="00935F42">
      <w:pPr>
        <w:pStyle w:val="Paragrafoelenco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La cultura ospite centrica, standard e procedura</w:t>
      </w:r>
    </w:p>
    <w:p w:rsidR="00935F42" w:rsidRDefault="00935F42" w:rsidP="00935F42">
      <w:pPr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935F42" w:rsidRPr="00935F42" w:rsidRDefault="00935F42" w:rsidP="00935F42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b/>
          <w:i/>
        </w:rPr>
        <w:t xml:space="preserve">               </w:t>
      </w:r>
      <w:r>
        <w:rPr>
          <w:b/>
          <w:i/>
          <w:u w:val="single"/>
        </w:rPr>
        <w:t>UDA 2  LA promozione del territorio</w:t>
      </w:r>
    </w:p>
    <w:p w:rsidR="00935F42" w:rsidRPr="00A44D8A" w:rsidRDefault="00935F42" w:rsidP="00935F42">
      <w:pPr>
        <w:pStyle w:val="Paragrafoelenco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A44D8A">
        <w:rPr>
          <w:rFonts w:ascii="Times New Roman" w:eastAsia="Times New Roman" w:hAnsi="Times New Roman" w:cs="Times New Roman"/>
          <w:sz w:val="24"/>
        </w:rPr>
        <w:t>Promozione del territorio</w:t>
      </w:r>
    </w:p>
    <w:p w:rsidR="00935F42" w:rsidRPr="00A44D8A" w:rsidRDefault="00935F42" w:rsidP="00935F42">
      <w:pPr>
        <w:pStyle w:val="Paragrafoelenco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A44D8A">
        <w:rPr>
          <w:rFonts w:ascii="Times New Roman" w:eastAsia="Times New Roman" w:hAnsi="Times New Roman" w:cs="Times New Roman"/>
          <w:sz w:val="24"/>
        </w:rPr>
        <w:t>Nuovi trend del turismo</w:t>
      </w:r>
    </w:p>
    <w:p w:rsidR="00935F42" w:rsidRPr="00A44D8A" w:rsidRDefault="00935F42" w:rsidP="00935F42">
      <w:pPr>
        <w:pStyle w:val="Paragrafoelenco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A44D8A">
        <w:rPr>
          <w:rFonts w:ascii="Times New Roman" w:eastAsia="Times New Roman" w:hAnsi="Times New Roman" w:cs="Times New Roman"/>
          <w:sz w:val="24"/>
        </w:rPr>
        <w:t>Turismo responsabile e sostenibile</w:t>
      </w:r>
    </w:p>
    <w:p w:rsidR="00935F42" w:rsidRPr="00A44D8A" w:rsidRDefault="00935F42" w:rsidP="00935F42">
      <w:pPr>
        <w:pStyle w:val="Paragrafoelenco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A44D8A">
        <w:rPr>
          <w:rFonts w:ascii="Times New Roman" w:eastAsia="Times New Roman" w:hAnsi="Times New Roman" w:cs="Times New Roman"/>
          <w:sz w:val="24"/>
        </w:rPr>
        <w:t>L’importanza di fare sistema</w:t>
      </w:r>
    </w:p>
    <w:p w:rsidR="00935F42" w:rsidRDefault="00935F42" w:rsidP="00935F42">
      <w:pPr>
        <w:pStyle w:val="Paragrafoelenco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A44D8A">
        <w:rPr>
          <w:rFonts w:ascii="Times New Roman" w:eastAsia="Times New Roman" w:hAnsi="Times New Roman" w:cs="Times New Roman"/>
          <w:sz w:val="24"/>
        </w:rPr>
        <w:t>Itinerari turistici</w:t>
      </w:r>
    </w:p>
    <w:p w:rsidR="00935F42" w:rsidRDefault="00935F42" w:rsidP="00935F42">
      <w:pPr>
        <w:pStyle w:val="Paragrafoelenco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ARGOMENTO </w:t>
      </w:r>
      <w:r w:rsidRPr="00A44D8A">
        <w:rPr>
          <w:rFonts w:ascii="Times New Roman" w:eastAsia="Times New Roman" w:hAnsi="Times New Roman" w:cs="Times New Roman"/>
          <w:i/>
          <w:sz w:val="24"/>
        </w:rPr>
        <w:t>FOCUS</w:t>
      </w:r>
      <w:r>
        <w:rPr>
          <w:rFonts w:ascii="Times New Roman" w:eastAsia="Times New Roman" w:hAnsi="Times New Roman" w:cs="Times New Roman"/>
          <w:i/>
          <w:sz w:val="24"/>
        </w:rPr>
        <w:t>:</w:t>
      </w:r>
      <w:r w:rsidRPr="00A44D8A">
        <w:rPr>
          <w:rFonts w:ascii="Times New Roman" w:eastAsia="Times New Roman" w:hAnsi="Times New Roman" w:cs="Times New Roman"/>
          <w:i/>
          <w:sz w:val="24"/>
        </w:rPr>
        <w:t xml:space="preserve"> IL TCI</w:t>
      </w:r>
    </w:p>
    <w:p w:rsidR="00935F42" w:rsidRPr="00935F42" w:rsidRDefault="00935F42" w:rsidP="00935F42">
      <w:pPr>
        <w:pStyle w:val="Paragrafoelenco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935F42" w:rsidRDefault="00935F42" w:rsidP="00935F42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</w:rPr>
      </w:pPr>
      <w:r w:rsidRPr="00935F42">
        <w:rPr>
          <w:rFonts w:ascii="Times New Roman" w:eastAsia="Times New Roman" w:hAnsi="Times New Roman" w:cs="Times New Roman"/>
          <w:b/>
          <w:i/>
          <w:sz w:val="24"/>
          <w:u w:val="single"/>
        </w:rPr>
        <w:t>UDA</w:t>
      </w: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 </w:t>
      </w:r>
      <w:r w:rsidRPr="00935F42">
        <w:rPr>
          <w:rFonts w:ascii="Times New Roman" w:eastAsia="Times New Roman" w:hAnsi="Times New Roman" w:cs="Times New Roman"/>
          <w:b/>
          <w:i/>
          <w:sz w:val="24"/>
          <w:u w:val="single"/>
        </w:rPr>
        <w:t>3</w:t>
      </w: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 </w:t>
      </w:r>
      <w:r w:rsidRPr="00935F42">
        <w:rPr>
          <w:b/>
          <w:i/>
          <w:u w:val="single"/>
        </w:rPr>
        <w:t>CONGRESSI</w:t>
      </w:r>
      <w:r>
        <w:rPr>
          <w:b/>
          <w:i/>
          <w:u w:val="single"/>
        </w:rPr>
        <w:t xml:space="preserve"> ED EVENTI</w:t>
      </w:r>
    </w:p>
    <w:p w:rsidR="00935F42" w:rsidRDefault="00935F42" w:rsidP="00935F42">
      <w:pPr>
        <w:spacing w:after="0" w:line="240" w:lineRule="auto"/>
        <w:ind w:left="10"/>
        <w:rPr>
          <w:b/>
        </w:rPr>
      </w:pPr>
    </w:p>
    <w:p w:rsidR="00935F42" w:rsidRDefault="00935F42" w:rsidP="00935F42">
      <w:pPr>
        <w:pStyle w:val="Paragrafoelenco"/>
        <w:numPr>
          <w:ilvl w:val="0"/>
          <w:numId w:val="3"/>
        </w:numPr>
        <w:spacing w:after="0" w:line="240" w:lineRule="auto"/>
      </w:pPr>
      <w:r>
        <w:t>Domanda e offerta dei servizi congressuali</w:t>
      </w:r>
    </w:p>
    <w:p w:rsidR="00935F42" w:rsidRDefault="00935F42" w:rsidP="00935F42">
      <w:pPr>
        <w:pStyle w:val="Paragrafoelenco"/>
        <w:numPr>
          <w:ilvl w:val="0"/>
          <w:numId w:val="3"/>
        </w:numPr>
        <w:spacing w:after="0" w:line="240" w:lineRule="auto"/>
      </w:pPr>
      <w:r>
        <w:t>I fattori che influenzano la scelta di una località come sede congressuali</w:t>
      </w:r>
    </w:p>
    <w:p w:rsidR="00935F42" w:rsidRDefault="00935F42" w:rsidP="00935F42">
      <w:pPr>
        <w:pStyle w:val="Paragrafoelenco"/>
        <w:numPr>
          <w:ilvl w:val="0"/>
          <w:numId w:val="3"/>
        </w:numPr>
        <w:spacing w:after="0" w:line="240" w:lineRule="auto"/>
      </w:pPr>
      <w:r>
        <w:t>Le realtà coinvolte nella realizzazione di un congresso</w:t>
      </w:r>
    </w:p>
    <w:p w:rsidR="00935F42" w:rsidRDefault="00935F42" w:rsidP="00935F42">
      <w:pPr>
        <w:pStyle w:val="Paragrafoelenco"/>
        <w:numPr>
          <w:ilvl w:val="0"/>
          <w:numId w:val="3"/>
        </w:numPr>
        <w:spacing w:line="240" w:lineRule="auto"/>
      </w:pPr>
      <w:r>
        <w:t>Tipologie congressuali</w:t>
      </w:r>
    </w:p>
    <w:p w:rsidR="00935F42" w:rsidRDefault="00935F42" w:rsidP="00935F42">
      <w:pPr>
        <w:pStyle w:val="Paragrafoelenco"/>
        <w:numPr>
          <w:ilvl w:val="0"/>
          <w:numId w:val="3"/>
        </w:numPr>
        <w:spacing w:line="240" w:lineRule="auto"/>
      </w:pPr>
      <w:r>
        <w:t>Gli organizzatori congressuali</w:t>
      </w:r>
    </w:p>
    <w:p w:rsidR="00935F42" w:rsidRDefault="00935F42" w:rsidP="00935F42">
      <w:pPr>
        <w:pStyle w:val="Paragrafoelenco"/>
        <w:numPr>
          <w:ilvl w:val="0"/>
          <w:numId w:val="3"/>
        </w:numPr>
        <w:spacing w:line="240" w:lineRule="auto"/>
      </w:pPr>
      <w:r>
        <w:t>I congressi nelle strutture alberghiere</w:t>
      </w:r>
    </w:p>
    <w:p w:rsidR="00935F42" w:rsidRDefault="00935F42" w:rsidP="00935F42">
      <w:pPr>
        <w:pStyle w:val="Paragrafoelenco"/>
        <w:numPr>
          <w:ilvl w:val="0"/>
          <w:numId w:val="3"/>
        </w:numPr>
        <w:spacing w:line="240" w:lineRule="auto"/>
      </w:pPr>
      <w:r>
        <w:t>L’organizzazione del congresso</w:t>
      </w:r>
    </w:p>
    <w:p w:rsidR="00935F42" w:rsidRDefault="00935F42" w:rsidP="00935F42">
      <w:pPr>
        <w:pStyle w:val="Paragrafoelenco"/>
        <w:numPr>
          <w:ilvl w:val="0"/>
          <w:numId w:val="3"/>
        </w:numPr>
        <w:spacing w:line="240" w:lineRule="auto"/>
      </w:pPr>
      <w:r>
        <w:t>Arrivo e sistemazione dei partecipanti</w:t>
      </w:r>
    </w:p>
    <w:p w:rsidR="00935F42" w:rsidRDefault="00935F42" w:rsidP="00935F42">
      <w:pPr>
        <w:pStyle w:val="Paragrafoelenco"/>
        <w:numPr>
          <w:ilvl w:val="0"/>
          <w:numId w:val="3"/>
        </w:numPr>
        <w:spacing w:line="240" w:lineRule="auto"/>
      </w:pPr>
      <w:r>
        <w:t>Fatturazione</w:t>
      </w:r>
    </w:p>
    <w:p w:rsidR="00935F42" w:rsidRPr="00935F42" w:rsidRDefault="00935F42" w:rsidP="00935F42">
      <w:pPr>
        <w:spacing w:after="0" w:line="240" w:lineRule="auto"/>
        <w:rPr>
          <w:b/>
          <w:i/>
          <w:u w:val="single"/>
        </w:rPr>
      </w:pPr>
      <w:r>
        <w:rPr>
          <w:b/>
          <w:i/>
        </w:rPr>
        <w:t xml:space="preserve">    </w:t>
      </w:r>
      <w:r w:rsidRPr="00935F42">
        <w:rPr>
          <w:b/>
          <w:i/>
          <w:u w:val="single"/>
        </w:rPr>
        <w:t>UDA 4 IL TURISMO TERMALE</w:t>
      </w:r>
    </w:p>
    <w:p w:rsidR="00935F42" w:rsidRDefault="00935F42" w:rsidP="00935F42">
      <w:pPr>
        <w:spacing w:after="0" w:line="240" w:lineRule="auto"/>
        <w:ind w:left="10"/>
      </w:pPr>
    </w:p>
    <w:p w:rsidR="00935F42" w:rsidRDefault="00935F42" w:rsidP="00935F42">
      <w:pPr>
        <w:pStyle w:val="Paragrafoelenco"/>
        <w:numPr>
          <w:ilvl w:val="0"/>
          <w:numId w:val="4"/>
        </w:numPr>
        <w:spacing w:after="0" w:line="240" w:lineRule="auto"/>
      </w:pPr>
      <w:r>
        <w:t>Nascita e storia delle terme</w:t>
      </w:r>
    </w:p>
    <w:p w:rsidR="00935F42" w:rsidRDefault="00935F42" w:rsidP="00935F42">
      <w:pPr>
        <w:pStyle w:val="Paragrafoelenco"/>
        <w:numPr>
          <w:ilvl w:val="0"/>
          <w:numId w:val="4"/>
        </w:numPr>
        <w:spacing w:after="0" w:line="240" w:lineRule="auto"/>
      </w:pPr>
      <w:r>
        <w:t>Terme al tempo dei romani – struttura e funzione sociale</w:t>
      </w:r>
    </w:p>
    <w:p w:rsidR="00935F42" w:rsidRDefault="00935F42" w:rsidP="00935F42">
      <w:pPr>
        <w:pStyle w:val="Paragrafoelenco"/>
        <w:numPr>
          <w:ilvl w:val="0"/>
          <w:numId w:val="4"/>
        </w:numPr>
        <w:spacing w:after="0" w:line="240" w:lineRule="auto"/>
      </w:pPr>
      <w:r>
        <w:t>Le acque termali</w:t>
      </w:r>
    </w:p>
    <w:p w:rsidR="00935F42" w:rsidRDefault="00935F42" w:rsidP="00935F42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Il turismo termale </w:t>
      </w:r>
      <w:r w:rsidR="00A908E1">
        <w:t>oggi</w:t>
      </w:r>
    </w:p>
    <w:p w:rsidR="00A908E1" w:rsidRDefault="00A908E1" w:rsidP="00A908E1">
      <w:pPr>
        <w:spacing w:after="0" w:line="240" w:lineRule="auto"/>
      </w:pPr>
      <w:r>
        <w:t>Durante l’anno sono state svolte esercitazioni di laboratorio su tutto il ciclo cliente</w:t>
      </w:r>
    </w:p>
    <w:p w:rsidR="00CD746F" w:rsidRDefault="00CD746F" w:rsidP="00A908E1">
      <w:pPr>
        <w:spacing w:after="0" w:line="240" w:lineRule="auto"/>
      </w:pPr>
      <w:r>
        <w:t xml:space="preserve">Approfondimento su Enoturismo ed </w:t>
      </w:r>
      <w:proofErr w:type="spellStart"/>
      <w:r w:rsidR="005D16C7">
        <w:t>O</w:t>
      </w:r>
      <w:bookmarkStart w:id="0" w:name="_GoBack"/>
      <w:bookmarkEnd w:id="0"/>
      <w:r>
        <w:t>leoturismo</w:t>
      </w:r>
      <w:proofErr w:type="spellEnd"/>
    </w:p>
    <w:p w:rsidR="005D16C7" w:rsidRDefault="005D16C7" w:rsidP="00A908E1">
      <w:pPr>
        <w:spacing w:after="0" w:line="240" w:lineRule="auto"/>
      </w:pPr>
    </w:p>
    <w:p w:rsidR="005D16C7" w:rsidRDefault="005D16C7" w:rsidP="00A908E1">
      <w:pPr>
        <w:spacing w:after="0" w:line="240" w:lineRule="auto"/>
      </w:pPr>
      <w:r w:rsidRPr="005D16C7">
        <w:rPr>
          <w:b/>
        </w:rPr>
        <w:t>Educazione Civica</w:t>
      </w:r>
      <w:r>
        <w:t xml:space="preserve"> </w:t>
      </w:r>
    </w:p>
    <w:p w:rsidR="005D16C7" w:rsidRDefault="005D16C7" w:rsidP="005D16C7">
      <w:pPr>
        <w:pStyle w:val="Paragrafoelenco"/>
        <w:numPr>
          <w:ilvl w:val="0"/>
          <w:numId w:val="6"/>
        </w:numPr>
        <w:spacing w:after="0" w:line="240" w:lineRule="auto"/>
      </w:pPr>
      <w:r>
        <w:t>Tutela del patrimonio artistico culturale  IL FAI</w:t>
      </w:r>
    </w:p>
    <w:p w:rsidR="005D16C7" w:rsidRDefault="005D16C7" w:rsidP="005D16C7">
      <w:pPr>
        <w:pStyle w:val="Paragrafoelenco"/>
        <w:numPr>
          <w:ilvl w:val="0"/>
          <w:numId w:val="6"/>
        </w:numPr>
        <w:spacing w:after="0" w:line="240" w:lineRule="auto"/>
      </w:pPr>
      <w:r>
        <w:t>Dall’economia lineare alla circolare</w:t>
      </w:r>
    </w:p>
    <w:p w:rsidR="00A908E1" w:rsidRDefault="00A908E1" w:rsidP="00A908E1">
      <w:pPr>
        <w:spacing w:after="0" w:line="240" w:lineRule="auto"/>
        <w:rPr>
          <w:b/>
        </w:rPr>
      </w:pPr>
    </w:p>
    <w:p w:rsidR="00A908E1" w:rsidRDefault="00A908E1" w:rsidP="00A908E1">
      <w:pPr>
        <w:pStyle w:val="Paragrafoelenco"/>
        <w:spacing w:after="0"/>
        <w:jc w:val="both"/>
      </w:pPr>
      <w:r>
        <w:t xml:space="preserve">                                </w:t>
      </w:r>
    </w:p>
    <w:p w:rsidR="00A908E1" w:rsidRDefault="00A908E1" w:rsidP="00A908E1">
      <w:pPr>
        <w:spacing w:after="0"/>
        <w:ind w:firstLine="100"/>
        <w:jc w:val="both"/>
      </w:pPr>
    </w:p>
    <w:p w:rsidR="00A908E1" w:rsidRPr="001D74F1" w:rsidRDefault="00A908E1" w:rsidP="00A908E1">
      <w:pPr>
        <w:spacing w:after="0" w:line="240" w:lineRule="auto"/>
      </w:pPr>
    </w:p>
    <w:p w:rsidR="00935F42" w:rsidRPr="00935F42" w:rsidRDefault="00935F42" w:rsidP="00935F42">
      <w:pPr>
        <w:pStyle w:val="Paragrafoelenco"/>
        <w:spacing w:after="0" w:line="240" w:lineRule="auto"/>
      </w:pPr>
    </w:p>
    <w:p w:rsidR="00935F42" w:rsidRDefault="00935F42" w:rsidP="00935F42">
      <w:pPr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935F42" w:rsidRPr="00935F42" w:rsidRDefault="00935F42" w:rsidP="00935F42">
      <w:pPr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50362C" w:rsidRDefault="0050362C"/>
    <w:sectPr w:rsidR="005036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A405B"/>
    <w:multiLevelType w:val="hybridMultilevel"/>
    <w:tmpl w:val="47D2D3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B2FA6"/>
    <w:multiLevelType w:val="hybridMultilevel"/>
    <w:tmpl w:val="78B64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1548A"/>
    <w:multiLevelType w:val="hybridMultilevel"/>
    <w:tmpl w:val="ED2C3A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8363D"/>
    <w:multiLevelType w:val="hybridMultilevel"/>
    <w:tmpl w:val="ED740A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C3C9A"/>
    <w:multiLevelType w:val="hybridMultilevel"/>
    <w:tmpl w:val="54F83D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750E1"/>
    <w:multiLevelType w:val="hybridMultilevel"/>
    <w:tmpl w:val="195893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F42"/>
    <w:rsid w:val="00090E01"/>
    <w:rsid w:val="0050362C"/>
    <w:rsid w:val="005D16C7"/>
    <w:rsid w:val="00935F42"/>
    <w:rsid w:val="00A908E1"/>
    <w:rsid w:val="00CD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BA33"/>
  <w15:chartTrackingRefBased/>
  <w15:docId w15:val="{F62812D2-BA8A-43F6-B3FB-F3428CD4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5F42"/>
    <w:pPr>
      <w:spacing w:line="256" w:lineRule="auto"/>
      <w:ind w:left="720"/>
      <w:contextualSpacing/>
    </w:pPr>
    <w:rPr>
      <w:rFonts w:ascii="Calibri" w:eastAsia="Calibri" w:hAnsi="Calibri" w:cs="Calibri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</dc:creator>
  <cp:keywords/>
  <dc:description/>
  <cp:lastModifiedBy>Arianna</cp:lastModifiedBy>
  <cp:revision>7</cp:revision>
  <dcterms:created xsi:type="dcterms:W3CDTF">2025-06-03T09:08:00Z</dcterms:created>
  <dcterms:modified xsi:type="dcterms:W3CDTF">2026-06-09T13:34:00Z</dcterms:modified>
</cp:coreProperties>
</file>